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1CB1" w14:textId="77777777" w:rsidR="00056BF2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389D31D6" w14:textId="3CBB2CDD" w:rsidR="00056BF2" w:rsidRDefault="00414747" w:rsidP="00414747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414747">
        <w:rPr>
          <w:rFonts w:asciiTheme="minorHAnsi" w:hAnsiTheme="minorHAnsi" w:cstheme="minorHAnsi"/>
          <w:sz w:val="25"/>
          <w:szCs w:val="25"/>
        </w:rPr>
        <w:t xml:space="preserve">DE </w:t>
      </w:r>
      <w:r w:rsidR="0024710A">
        <w:rPr>
          <w:rFonts w:asciiTheme="minorHAnsi" w:hAnsiTheme="minorHAnsi" w:cstheme="minorHAnsi"/>
          <w:sz w:val="25"/>
          <w:szCs w:val="25"/>
        </w:rPr>
        <w:t>MISE À LA RETRAITE</w:t>
      </w:r>
      <w:r w:rsidRPr="00414747">
        <w:rPr>
          <w:rFonts w:asciiTheme="minorHAnsi" w:hAnsiTheme="minorHAnsi" w:cstheme="minorHAnsi"/>
          <w:sz w:val="25"/>
          <w:szCs w:val="25"/>
        </w:rPr>
        <w:t xml:space="preserve"> </w:t>
      </w:r>
      <w:r w:rsidR="00570525">
        <w:rPr>
          <w:rFonts w:asciiTheme="minorHAnsi" w:hAnsiTheme="minorHAnsi" w:cstheme="minorHAnsi"/>
          <w:sz w:val="25"/>
          <w:szCs w:val="25"/>
        </w:rPr>
        <w:t>AVEC DROIT À PENSION C.N.R.A.C.L.</w:t>
      </w:r>
    </w:p>
    <w:p w14:paraId="01FD4AAB" w14:textId="451F52EF" w:rsidR="00B21350" w:rsidRDefault="00B21350" w:rsidP="00414747">
      <w:pPr>
        <w:pStyle w:val="intituldelarrt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POU</w:t>
      </w:r>
      <w:r w:rsidR="00143EB3">
        <w:rPr>
          <w:rFonts w:asciiTheme="minorHAnsi" w:hAnsiTheme="minorHAnsi" w:cstheme="minorHAnsi"/>
          <w:sz w:val="25"/>
          <w:szCs w:val="25"/>
        </w:rPr>
        <w:t>R CARRIERE LONGUE</w:t>
      </w:r>
    </w:p>
    <w:p w14:paraId="672A6659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78E06C3A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7D0E6546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071E77DF" w14:textId="77777777" w:rsidR="00056BF2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………..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22E20821" w14:textId="5A8A2FE9" w:rsidR="003B52FE" w:rsidRPr="00835DAF" w:rsidRDefault="003B52FE" w:rsidP="003B52FE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14747">
        <w:rPr>
          <w:rFonts w:asciiTheme="minorHAnsi" w:hAnsiTheme="minorHAnsi" w:cstheme="minorHAnsi"/>
          <w:sz w:val="22"/>
          <w:szCs w:val="22"/>
        </w:rPr>
        <w:t xml:space="preserve">Vu le </w:t>
      </w:r>
      <w:r w:rsidR="00F14AAF">
        <w:rPr>
          <w:rFonts w:asciiTheme="minorHAnsi" w:hAnsiTheme="minorHAnsi" w:cstheme="minorHAnsi"/>
          <w:sz w:val="22"/>
          <w:szCs w:val="22"/>
        </w:rPr>
        <w:t>C</w:t>
      </w:r>
      <w:r w:rsidRPr="00414747">
        <w:rPr>
          <w:rFonts w:asciiTheme="minorHAnsi" w:hAnsiTheme="minorHAnsi" w:cstheme="minorHAnsi"/>
          <w:sz w:val="22"/>
          <w:szCs w:val="22"/>
        </w:rPr>
        <w:t xml:space="preserve">ode </w:t>
      </w:r>
      <w:r w:rsidR="00F14AAF">
        <w:rPr>
          <w:rFonts w:asciiTheme="minorHAnsi" w:hAnsiTheme="minorHAnsi" w:cstheme="minorHAnsi"/>
          <w:sz w:val="22"/>
          <w:szCs w:val="22"/>
        </w:rPr>
        <w:t>G</w:t>
      </w:r>
      <w:r w:rsidRPr="00414747">
        <w:rPr>
          <w:rFonts w:asciiTheme="minorHAnsi" w:hAnsiTheme="minorHAnsi" w:cstheme="minorHAnsi"/>
          <w:sz w:val="22"/>
          <w:szCs w:val="22"/>
        </w:rPr>
        <w:t xml:space="preserve">énéral des </w:t>
      </w:r>
      <w:r w:rsidR="00F14AAF">
        <w:rPr>
          <w:rFonts w:asciiTheme="minorHAnsi" w:hAnsiTheme="minorHAnsi" w:cstheme="minorHAnsi"/>
          <w:sz w:val="22"/>
          <w:szCs w:val="22"/>
        </w:rPr>
        <w:t>C</w:t>
      </w:r>
      <w:r w:rsidRPr="00414747">
        <w:rPr>
          <w:rFonts w:asciiTheme="minorHAnsi" w:hAnsiTheme="minorHAnsi" w:cstheme="minorHAnsi"/>
          <w:sz w:val="22"/>
          <w:szCs w:val="22"/>
        </w:rPr>
        <w:t xml:space="preserve">ollectivités </w:t>
      </w:r>
      <w:r w:rsidR="00F14AAF">
        <w:rPr>
          <w:rFonts w:asciiTheme="minorHAnsi" w:hAnsiTheme="minorHAnsi" w:cstheme="minorHAnsi"/>
          <w:sz w:val="22"/>
          <w:szCs w:val="22"/>
        </w:rPr>
        <w:t>T</w:t>
      </w:r>
      <w:r w:rsidRPr="00414747">
        <w:rPr>
          <w:rFonts w:asciiTheme="minorHAnsi" w:hAnsiTheme="minorHAnsi" w:cstheme="minorHAnsi"/>
          <w:sz w:val="22"/>
          <w:szCs w:val="22"/>
        </w:rPr>
        <w:t>erritoriales,</w:t>
      </w:r>
    </w:p>
    <w:p w14:paraId="52EF4D20" w14:textId="6DFEE844" w:rsidR="00056BF2" w:rsidRPr="00835DAF" w:rsidRDefault="00F14AAF" w:rsidP="00EE34A9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le Code Général de la Fonction Publique</w:t>
      </w:r>
      <w:r w:rsidR="00056BF2" w:rsidRPr="00835DAF">
        <w:rPr>
          <w:rFonts w:asciiTheme="minorHAnsi" w:hAnsiTheme="minorHAnsi" w:cstheme="minorHAnsi"/>
          <w:sz w:val="22"/>
          <w:szCs w:val="22"/>
        </w:rPr>
        <w:t>,</w:t>
      </w:r>
    </w:p>
    <w:p w14:paraId="29DF2A95" w14:textId="77777777" w:rsidR="007177E7" w:rsidRDefault="007177E7" w:rsidP="007177E7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70525">
        <w:rPr>
          <w:rFonts w:asciiTheme="minorHAnsi" w:hAnsiTheme="minorHAnsi" w:cstheme="minorHAnsi"/>
          <w:sz w:val="22"/>
          <w:szCs w:val="22"/>
        </w:rPr>
        <w:t>Vu l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570525">
        <w:rPr>
          <w:rFonts w:asciiTheme="minorHAnsi" w:hAnsiTheme="minorHAnsi" w:cstheme="minorHAnsi"/>
          <w:sz w:val="22"/>
          <w:szCs w:val="22"/>
        </w:rPr>
        <w:t xml:space="preserve"> loi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570525">
        <w:rPr>
          <w:rFonts w:asciiTheme="minorHAnsi" w:hAnsiTheme="minorHAnsi" w:cstheme="minorHAnsi"/>
          <w:sz w:val="22"/>
          <w:szCs w:val="22"/>
        </w:rPr>
        <w:t xml:space="preserve"> n°2003-775 du 21 août 2003</w:t>
      </w:r>
      <w:r>
        <w:rPr>
          <w:rFonts w:asciiTheme="minorHAnsi" w:hAnsiTheme="minorHAnsi" w:cstheme="minorHAnsi"/>
          <w:sz w:val="22"/>
          <w:szCs w:val="22"/>
        </w:rPr>
        <w:t xml:space="preserve"> et</w:t>
      </w:r>
      <w:r w:rsidRPr="0073054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n°</w:t>
      </w:r>
      <w:r w:rsidRPr="003B52FE">
        <w:rPr>
          <w:rFonts w:asciiTheme="minorHAnsi" w:hAnsiTheme="minorHAnsi" w:cstheme="minorHAnsi"/>
          <w:sz w:val="22"/>
          <w:szCs w:val="22"/>
        </w:rPr>
        <w:t>2010-1330 du 9 novembre 2010</w:t>
      </w:r>
      <w:r w:rsidRPr="00570525">
        <w:rPr>
          <w:rFonts w:asciiTheme="minorHAnsi" w:hAnsiTheme="minorHAnsi" w:cstheme="minorHAnsi"/>
          <w:sz w:val="22"/>
          <w:szCs w:val="22"/>
        </w:rPr>
        <w:t xml:space="preserve"> portant réforme des retraites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B986052" w14:textId="77777777" w:rsidR="00414747" w:rsidRDefault="003E4973" w:rsidP="00414747">
      <w:pPr>
        <w:pStyle w:val="VuConsidran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le décret n°</w:t>
      </w:r>
      <w:r w:rsidR="00570525" w:rsidRPr="00570525">
        <w:rPr>
          <w:rFonts w:asciiTheme="minorHAnsi" w:hAnsiTheme="minorHAnsi" w:cstheme="minorHAnsi"/>
          <w:sz w:val="22"/>
          <w:szCs w:val="22"/>
        </w:rPr>
        <w:t>2003-1306 du 26 décembre 2003 relatif au régime de retraite des fonctionnaires affiliés à la Caisse Nationale de Retraites des Agents des Collectivités Locales,</w:t>
      </w:r>
    </w:p>
    <w:p w14:paraId="0D257122" w14:textId="57831E5F" w:rsidR="00E21847" w:rsidRPr="00414747" w:rsidRDefault="00E21847" w:rsidP="00414747">
      <w:pPr>
        <w:pStyle w:val="VuConsidrant"/>
        <w:rPr>
          <w:rFonts w:ascii="Calibri" w:hAnsi="Calibri" w:cs="Calibri"/>
          <w:sz w:val="22"/>
          <w:szCs w:val="22"/>
        </w:rPr>
      </w:pPr>
      <w:r w:rsidRPr="00E21847">
        <w:rPr>
          <w:rFonts w:asciiTheme="minorHAnsi" w:hAnsiTheme="minorHAnsi" w:cstheme="minorHAnsi"/>
          <w:sz w:val="22"/>
          <w:szCs w:val="22"/>
        </w:rPr>
        <w:t xml:space="preserve">Vu le décret </w:t>
      </w:r>
      <w:r>
        <w:rPr>
          <w:rFonts w:asciiTheme="minorHAnsi" w:hAnsiTheme="minorHAnsi" w:cstheme="minorHAnsi"/>
          <w:sz w:val="22"/>
          <w:szCs w:val="22"/>
        </w:rPr>
        <w:t>n°</w:t>
      </w:r>
      <w:r w:rsidRPr="00E21847">
        <w:rPr>
          <w:rFonts w:asciiTheme="minorHAnsi" w:hAnsiTheme="minorHAnsi" w:cstheme="minorHAnsi"/>
          <w:sz w:val="22"/>
          <w:szCs w:val="22"/>
        </w:rPr>
        <w:t>2014-350 du 19 mars 2014 relatif à la retraite au titre des « carrières longues»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7BA554B" w14:textId="77777777" w:rsidR="003B52FE" w:rsidRPr="003B52FE" w:rsidRDefault="003B52FE" w:rsidP="003B52FE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3B52FE">
        <w:rPr>
          <w:rFonts w:asciiTheme="minorHAnsi" w:hAnsiTheme="minorHAnsi" w:cstheme="minorHAnsi"/>
          <w:sz w:val="22"/>
          <w:szCs w:val="22"/>
        </w:rPr>
        <w:t>Vu la lettre en date du 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3B52FE">
        <w:rPr>
          <w:rFonts w:asciiTheme="minorHAnsi" w:hAnsiTheme="minorHAnsi" w:cstheme="minorHAnsi"/>
          <w:sz w:val="22"/>
          <w:szCs w:val="22"/>
        </w:rPr>
        <w:t xml:space="preserve">… par laquelle </w:t>
      </w:r>
      <w:r w:rsidRPr="00414747">
        <w:rPr>
          <w:rFonts w:asciiTheme="minorHAnsi" w:hAnsiTheme="minorHAnsi" w:cstheme="minorHAnsi"/>
          <w:sz w:val="22"/>
          <w:szCs w:val="22"/>
        </w:rPr>
        <w:t>M 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414747">
        <w:rPr>
          <w:rFonts w:asciiTheme="minorHAnsi" w:hAnsiTheme="minorHAnsi" w:cstheme="minorHAnsi"/>
          <w:sz w:val="22"/>
          <w:szCs w:val="22"/>
        </w:rPr>
        <w:t>……</w:t>
      </w:r>
      <w:r w:rsidRPr="003B52FE">
        <w:rPr>
          <w:rFonts w:asciiTheme="minorHAnsi" w:hAnsiTheme="minorHAnsi" w:cstheme="minorHAnsi"/>
          <w:sz w:val="22"/>
          <w:szCs w:val="22"/>
        </w:rPr>
        <w:t xml:space="preserve"> sollicite son admission à la retraite à compter du 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3B52FE">
        <w:rPr>
          <w:rFonts w:asciiTheme="minorHAnsi" w:hAnsiTheme="minorHAnsi" w:cstheme="minorHAnsi"/>
          <w:sz w:val="22"/>
          <w:szCs w:val="22"/>
        </w:rPr>
        <w:t>,</w:t>
      </w:r>
    </w:p>
    <w:p w14:paraId="3F1A5CC6" w14:textId="77777777" w:rsidR="0039339F" w:rsidRDefault="003B52FE" w:rsidP="003B52FE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3B52FE">
        <w:rPr>
          <w:rFonts w:asciiTheme="minorHAnsi" w:hAnsiTheme="minorHAnsi" w:cstheme="minorHAnsi"/>
          <w:sz w:val="22"/>
          <w:szCs w:val="22"/>
        </w:rPr>
        <w:t xml:space="preserve">Considérant que </w:t>
      </w:r>
      <w:r w:rsidRPr="00414747">
        <w:rPr>
          <w:rFonts w:asciiTheme="minorHAnsi" w:hAnsiTheme="minorHAnsi" w:cstheme="minorHAnsi"/>
          <w:sz w:val="22"/>
          <w:szCs w:val="22"/>
        </w:rPr>
        <w:t>M 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414747">
        <w:rPr>
          <w:rFonts w:asciiTheme="minorHAnsi" w:hAnsiTheme="minorHAnsi" w:cstheme="minorHAnsi"/>
          <w:sz w:val="22"/>
          <w:szCs w:val="22"/>
        </w:rPr>
        <w:t>……</w:t>
      </w:r>
      <w:r w:rsidRPr="003B52FE">
        <w:rPr>
          <w:rFonts w:asciiTheme="minorHAnsi" w:hAnsiTheme="minorHAnsi" w:cstheme="minorHAnsi"/>
          <w:sz w:val="22"/>
          <w:szCs w:val="22"/>
        </w:rPr>
        <w:t xml:space="preserve"> est affilié(e) à la CNRACL sous le numéro ………,</w:t>
      </w:r>
    </w:p>
    <w:p w14:paraId="039E9989" w14:textId="77777777" w:rsidR="00DD0DA2" w:rsidRPr="00DD0DA2" w:rsidRDefault="00DD0DA2" w:rsidP="00DD0DA2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DD0DA2">
        <w:rPr>
          <w:rFonts w:asciiTheme="minorHAnsi" w:hAnsiTheme="minorHAnsi" w:cstheme="minorHAnsi"/>
          <w:sz w:val="22"/>
          <w:szCs w:val="22"/>
        </w:rPr>
        <w:t>Considérant que M………… remplit les conditions d’âge et de durée d’assurance requise pour bénéficier d’un départ anticipé à la retraite,</w:t>
      </w:r>
    </w:p>
    <w:p w14:paraId="5DAB6C7B" w14:textId="77777777" w:rsidR="003B52FE" w:rsidRPr="003B52FE" w:rsidRDefault="003B52FE" w:rsidP="003B52FE">
      <w:pPr>
        <w:pStyle w:val="VuConsidrant"/>
        <w:rPr>
          <w:rFonts w:ascii="Calibri" w:hAnsi="Calibri" w:cs="Calibri"/>
          <w:sz w:val="2"/>
          <w:szCs w:val="2"/>
        </w:rPr>
      </w:pPr>
    </w:p>
    <w:p w14:paraId="765591D2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02EB378F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0610A86F" w14:textId="5D54F11B" w:rsidR="00056BF2" w:rsidRDefault="00056BF2" w:rsidP="690E4912">
      <w:pPr>
        <w:pStyle w:val="articlen"/>
        <w:spacing w:before="0"/>
        <w:rPr>
          <w:rFonts w:asciiTheme="minorHAnsi" w:hAnsiTheme="minorHAnsi" w:cstheme="minorBidi"/>
          <w:b w:val="0"/>
          <w:bCs w:val="0"/>
          <w:sz w:val="22"/>
          <w:szCs w:val="22"/>
        </w:rPr>
      </w:pPr>
      <w:r w:rsidRPr="690E4912">
        <w:rPr>
          <w:rFonts w:asciiTheme="minorHAnsi" w:hAnsiTheme="minorHAnsi" w:cstheme="minorBidi"/>
          <w:sz w:val="22"/>
          <w:szCs w:val="22"/>
          <w:u w:val="single"/>
        </w:rPr>
        <w:t>ARTICLE 1</w:t>
      </w:r>
      <w:r w:rsidRPr="690E4912">
        <w:rPr>
          <w:rFonts w:asciiTheme="minorHAnsi" w:hAnsiTheme="minorHAnsi" w:cstheme="minorBidi"/>
          <w:sz w:val="22"/>
          <w:szCs w:val="22"/>
        </w:rPr>
        <w:t xml:space="preserve"> :</w:t>
      </w:r>
      <w:r w:rsidR="005636CB" w:rsidRPr="690E4912">
        <w:rPr>
          <w:rFonts w:asciiTheme="minorHAnsi" w:hAnsiTheme="minorHAnsi" w:cstheme="minorBidi"/>
          <w:sz w:val="22"/>
          <w:szCs w:val="22"/>
        </w:rPr>
        <w:t xml:space="preserve"> </w:t>
      </w:r>
      <w:r w:rsidR="00344783">
        <w:rPr>
          <w:rFonts w:asciiTheme="minorHAnsi" w:hAnsiTheme="minorHAnsi" w:cstheme="minorBidi"/>
          <w:b w:val="0"/>
          <w:bCs w:val="0"/>
          <w:sz w:val="22"/>
          <w:szCs w:val="22"/>
        </w:rPr>
        <w:t>A</w:t>
      </w:r>
      <w:r w:rsidR="00344783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compter du ...............</w:t>
      </w:r>
      <w:r w:rsidR="00344783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, </w:t>
      </w:r>
      <w:r w:rsidR="003B52FE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>M ……..……</w:t>
      </w:r>
      <w:r w:rsidR="003E4973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</w:t>
      </w:r>
      <w:r w:rsidR="003B52FE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>, né(e) le ……………., est admis</w:t>
      </w:r>
      <w:r w:rsidR="003B52FE" w:rsidRPr="00344783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(e)</w:t>
      </w:r>
      <w:r w:rsidR="003B52FE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à faire valoir ses droits à la retraite </w:t>
      </w:r>
      <w:r w:rsidR="00C745F2">
        <w:rPr>
          <w:rFonts w:asciiTheme="minorHAnsi" w:hAnsiTheme="minorHAnsi" w:cstheme="minorBidi"/>
          <w:b w:val="0"/>
          <w:bCs w:val="0"/>
          <w:sz w:val="22"/>
          <w:szCs w:val="22"/>
        </w:rPr>
        <w:t>pour « carrière l</w:t>
      </w:r>
      <w:r w:rsidR="00344783">
        <w:rPr>
          <w:rFonts w:asciiTheme="minorHAnsi" w:hAnsiTheme="minorHAnsi" w:cstheme="minorBidi"/>
          <w:b w:val="0"/>
          <w:bCs w:val="0"/>
          <w:sz w:val="22"/>
          <w:szCs w:val="22"/>
        </w:rPr>
        <w:t>ongue</w:t>
      </w:r>
      <w:r w:rsidR="002636C7">
        <w:rPr>
          <w:rFonts w:asciiTheme="minorHAnsi" w:hAnsiTheme="minorHAnsi" w:cstheme="minorBidi"/>
          <w:b w:val="0"/>
          <w:bCs w:val="0"/>
          <w:sz w:val="22"/>
          <w:szCs w:val="22"/>
        </w:rPr>
        <w:t> »</w:t>
      </w:r>
      <w:r w:rsidR="003B52FE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>, sous réserve de l'avis conforme de la C.N.R.A.C.L</w:t>
      </w:r>
      <w:r w:rsidR="00EE34A9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>.</w:t>
      </w:r>
    </w:p>
    <w:p w14:paraId="6A05A809" w14:textId="77777777" w:rsidR="003E4973" w:rsidRPr="003E4973" w:rsidRDefault="003E4973" w:rsidP="00EE34A9">
      <w:pPr>
        <w:pStyle w:val="articlen"/>
        <w:spacing w:before="0"/>
        <w:rPr>
          <w:rFonts w:asciiTheme="minorHAnsi" w:hAnsiTheme="minorHAnsi" w:cstheme="minorHAnsi"/>
          <w:b w:val="0"/>
          <w:sz w:val="16"/>
          <w:szCs w:val="16"/>
        </w:rPr>
      </w:pPr>
    </w:p>
    <w:p w14:paraId="353E18AF" w14:textId="7F553186" w:rsidR="005636CB" w:rsidRDefault="000C09EF" w:rsidP="003E4973">
      <w:pPr>
        <w:spacing w:line="240" w:lineRule="auto"/>
        <w:contextualSpacing/>
        <w:jc w:val="both"/>
        <w:rPr>
          <w:rFonts w:cstheme="minorHAnsi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>
        <w:rPr>
          <w:rFonts w:eastAsia="Times New Roman" w:cstheme="minorHAnsi"/>
          <w:b/>
          <w:bCs/>
          <w:u w:val="single"/>
          <w:lang w:eastAsia="fr-FR"/>
        </w:rPr>
        <w:t>2</w:t>
      </w:r>
      <w:r w:rsidRPr="00835DAF">
        <w:rPr>
          <w:rFonts w:cstheme="minorHAnsi"/>
        </w:rPr>
        <w:t xml:space="preserve"> : </w:t>
      </w:r>
      <w:r>
        <w:rPr>
          <w:rFonts w:eastAsia="Times New Roman" w:cstheme="minorHAnsi"/>
          <w:bCs/>
          <w:lang w:eastAsia="fr-FR"/>
        </w:rPr>
        <w:t>A compter de cette même date, l’intéressé</w:t>
      </w:r>
      <w:r w:rsidRPr="00AE5117">
        <w:rPr>
          <w:rFonts w:eastAsia="Times New Roman" w:cstheme="minorHAnsi"/>
          <w:bCs/>
          <w:i/>
          <w:iCs/>
          <w:lang w:eastAsia="fr-FR"/>
        </w:rPr>
        <w:t>(e)</w:t>
      </w:r>
      <w:r>
        <w:rPr>
          <w:rFonts w:eastAsia="Times New Roman" w:cstheme="minorHAnsi"/>
          <w:bCs/>
          <w:lang w:eastAsia="fr-FR"/>
        </w:rPr>
        <w:t xml:space="preserve"> sera radié</w:t>
      </w:r>
      <w:r w:rsidRPr="00AE5117">
        <w:rPr>
          <w:rFonts w:eastAsia="Times New Roman" w:cstheme="minorHAnsi"/>
          <w:bCs/>
          <w:i/>
          <w:iCs/>
          <w:lang w:eastAsia="fr-FR"/>
        </w:rPr>
        <w:t>(e)</w:t>
      </w:r>
      <w:r>
        <w:rPr>
          <w:rFonts w:eastAsia="Times New Roman" w:cstheme="minorHAnsi"/>
          <w:bCs/>
          <w:lang w:eastAsia="fr-FR"/>
        </w:rPr>
        <w:t xml:space="preserve"> des effectifs de la collectivité</w:t>
      </w:r>
      <w:r>
        <w:rPr>
          <w:rFonts w:cstheme="minorHAnsi"/>
        </w:rPr>
        <w:t xml:space="preserve"> et des cadres de la fonction publique.</w:t>
      </w:r>
    </w:p>
    <w:p w14:paraId="4D2FED5D" w14:textId="77777777" w:rsidR="000C09EF" w:rsidRPr="003E4973" w:rsidRDefault="000C09EF" w:rsidP="003E4973">
      <w:pPr>
        <w:spacing w:line="240" w:lineRule="auto"/>
        <w:contextualSpacing/>
        <w:jc w:val="both"/>
        <w:rPr>
          <w:rFonts w:cstheme="minorHAnsi"/>
          <w:sz w:val="16"/>
          <w:szCs w:val="16"/>
        </w:rPr>
      </w:pPr>
    </w:p>
    <w:p w14:paraId="71443D0F" w14:textId="77777777" w:rsidR="005A4CE9" w:rsidRDefault="005A4CE9" w:rsidP="005A4CE9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690E4912">
        <w:rPr>
          <w:rFonts w:eastAsia="Times New Roman"/>
          <w:b/>
          <w:bCs/>
          <w:u w:val="single"/>
          <w:lang w:eastAsia="fr-FR"/>
        </w:rPr>
        <w:t>ARTICLE 3</w:t>
      </w:r>
      <w:r w:rsidRPr="690E4912">
        <w:t xml:space="preserve"> : </w:t>
      </w:r>
      <w:r w:rsidRPr="690E4912">
        <w:rPr>
          <w:rFonts w:eastAsia="Times New Roman"/>
          <w:lang w:eastAsia="fr-FR"/>
        </w:rPr>
        <w:t>Le Directeur Général des services est chargé de l'exécution du présent arrêté qui sera notifié à l'intéressé</w:t>
      </w:r>
      <w:r w:rsidRPr="00062357">
        <w:rPr>
          <w:rFonts w:eastAsia="Times New Roman"/>
          <w:i/>
          <w:iCs/>
          <w:lang w:eastAsia="fr-FR"/>
        </w:rPr>
        <w:t>(e)</w:t>
      </w:r>
      <w:r w:rsidRPr="690E4912">
        <w:rPr>
          <w:rFonts w:eastAsia="Times New Roman"/>
          <w:lang w:eastAsia="fr-FR"/>
        </w:rPr>
        <w:t>, et dont ampliation sera transmise au :</w:t>
      </w:r>
    </w:p>
    <w:p w14:paraId="61E76341" w14:textId="77777777" w:rsidR="005A4CE9" w:rsidRDefault="005A4CE9" w:rsidP="005A4CE9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 xml:space="preserve">- </w:t>
      </w:r>
      <w:r>
        <w:rPr>
          <w:rFonts w:cstheme="minorHAnsi"/>
        </w:rPr>
        <w:t>Directeur de la CNRACL</w:t>
      </w:r>
      <w:r w:rsidRPr="00835DAF">
        <w:rPr>
          <w:rFonts w:cstheme="minorHAnsi"/>
        </w:rPr>
        <w:t>,</w:t>
      </w:r>
    </w:p>
    <w:p w14:paraId="04D7A9BB" w14:textId="77777777" w:rsidR="005A4CE9" w:rsidRPr="00835DAF" w:rsidRDefault="005A4CE9" w:rsidP="005A4CE9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>- Président du Centre de Gestion,</w:t>
      </w:r>
    </w:p>
    <w:p w14:paraId="7AFB4007" w14:textId="60971ABC" w:rsidR="00056BF2" w:rsidRPr="00835DAF" w:rsidRDefault="005A4CE9" w:rsidP="005A4CE9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>- Comptable de la Collectivité.</w:t>
      </w:r>
    </w:p>
    <w:p w14:paraId="6072B293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</w:t>
      </w:r>
      <w:r w:rsidRPr="00835DAF">
        <w:rPr>
          <w:rFonts w:asciiTheme="minorHAnsi" w:hAnsiTheme="minorHAnsi" w:cstheme="minorHAnsi"/>
          <w:sz w:val="22"/>
          <w:szCs w:val="22"/>
        </w:rPr>
        <w:t>….,</w:t>
      </w:r>
    </w:p>
    <w:p w14:paraId="634CD7CD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5A39BBE3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4517AADD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03AECA31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 exécutoire de cet acte,</w:t>
      </w:r>
    </w:p>
    <w:p w14:paraId="79029981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41C8F396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391FD0FF" w14:textId="77777777" w:rsidR="00AE5117" w:rsidRDefault="00835DAF" w:rsidP="00AE5117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31D1DDC7" w14:textId="28394BDB" w:rsidR="00632958" w:rsidRPr="00E26FCC" w:rsidRDefault="00056BF2" w:rsidP="00AE5117">
      <w:pPr>
        <w:pStyle w:val="recours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E26FCC" w:rsidSect="00731D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048D" w14:textId="77777777" w:rsidR="00427DA4" w:rsidRDefault="00427DA4" w:rsidP="00056BF2">
      <w:pPr>
        <w:spacing w:after="0" w:line="240" w:lineRule="auto"/>
      </w:pPr>
      <w:r>
        <w:separator/>
      </w:r>
    </w:p>
  </w:endnote>
  <w:endnote w:type="continuationSeparator" w:id="0">
    <w:p w14:paraId="0922B803" w14:textId="77777777" w:rsidR="00427DA4" w:rsidRDefault="00427DA4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DDE0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7B0D1A6C" w14:textId="7BA431BD" w:rsidR="00EE34A9" w:rsidRDefault="00FA65DF" w:rsidP="00111DE4">
    <w:pPr>
      <w:pStyle w:val="Pieddepage"/>
      <w:jc w:val="center"/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111DE4">
      <w:rPr>
        <w:color w:val="A6A6A6" w:themeColor="background1" w:themeShade="A6"/>
      </w:rPr>
      <w:t xml:space="preserve"> </w:t>
    </w:r>
    <w:r w:rsidR="005A63F2">
      <w:rPr>
        <w:color w:val="A6A6A6" w:themeColor="background1" w:themeShade="A6"/>
      </w:rPr>
      <w:t>31/03/2022</w:t>
    </w:r>
  </w:p>
  <w:p w14:paraId="3656B9AB" w14:textId="77777777" w:rsidR="003E4973" w:rsidRDefault="003E49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33BE" w14:textId="77777777" w:rsidR="00427DA4" w:rsidRDefault="00427DA4" w:rsidP="00056BF2">
      <w:pPr>
        <w:spacing w:after="0" w:line="240" w:lineRule="auto"/>
      </w:pPr>
      <w:r>
        <w:separator/>
      </w:r>
    </w:p>
  </w:footnote>
  <w:footnote w:type="continuationSeparator" w:id="0">
    <w:p w14:paraId="176B30C9" w14:textId="77777777" w:rsidR="00427DA4" w:rsidRDefault="00427DA4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263BBA" w:rsidRDefault="00427DA4">
    <w:pPr>
      <w:pStyle w:val="En-tte"/>
    </w:pPr>
    <w:r>
      <w:rPr>
        <w:noProof/>
      </w:rPr>
      <w:pict w14:anchorId="1CBF6A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AA48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427DA4">
      <w:rPr>
        <w:color w:val="A6A6A6" w:themeColor="background1" w:themeShade="A6"/>
      </w:rPr>
      <w:pict w14:anchorId="6B0857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263BBA" w:rsidRDefault="00427DA4">
    <w:pPr>
      <w:pStyle w:val="En-tte"/>
    </w:pPr>
    <w:r>
      <w:rPr>
        <w:noProof/>
      </w:rPr>
      <w:pict w14:anchorId="01F1EF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2722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56BF2"/>
    <w:rsid w:val="00060A5B"/>
    <w:rsid w:val="000A5F91"/>
    <w:rsid w:val="000C09EF"/>
    <w:rsid w:val="000C34C8"/>
    <w:rsid w:val="000D7B6D"/>
    <w:rsid w:val="00111DE4"/>
    <w:rsid w:val="00143EB3"/>
    <w:rsid w:val="00183AF8"/>
    <w:rsid w:val="00183D18"/>
    <w:rsid w:val="001A1D63"/>
    <w:rsid w:val="001F5C88"/>
    <w:rsid w:val="0024710A"/>
    <w:rsid w:val="002636C7"/>
    <w:rsid w:val="00263BBA"/>
    <w:rsid w:val="002A75BA"/>
    <w:rsid w:val="00312BD6"/>
    <w:rsid w:val="00344783"/>
    <w:rsid w:val="0039339F"/>
    <w:rsid w:val="00394432"/>
    <w:rsid w:val="003B52FE"/>
    <w:rsid w:val="003C2E25"/>
    <w:rsid w:val="003E4973"/>
    <w:rsid w:val="004030FF"/>
    <w:rsid w:val="00414747"/>
    <w:rsid w:val="00427DA4"/>
    <w:rsid w:val="0044385C"/>
    <w:rsid w:val="00445BEF"/>
    <w:rsid w:val="00486A11"/>
    <w:rsid w:val="00512F95"/>
    <w:rsid w:val="00537E69"/>
    <w:rsid w:val="005636CB"/>
    <w:rsid w:val="00570525"/>
    <w:rsid w:val="005756E1"/>
    <w:rsid w:val="005A4CE9"/>
    <w:rsid w:val="005A63F2"/>
    <w:rsid w:val="005A7D2B"/>
    <w:rsid w:val="005E17FC"/>
    <w:rsid w:val="00632958"/>
    <w:rsid w:val="006B150E"/>
    <w:rsid w:val="006D4202"/>
    <w:rsid w:val="007177E7"/>
    <w:rsid w:val="00731DC8"/>
    <w:rsid w:val="00756761"/>
    <w:rsid w:val="00796EA2"/>
    <w:rsid w:val="00835DAF"/>
    <w:rsid w:val="00880A0F"/>
    <w:rsid w:val="008C1911"/>
    <w:rsid w:val="008D1031"/>
    <w:rsid w:val="008D730D"/>
    <w:rsid w:val="008E6B53"/>
    <w:rsid w:val="00906F68"/>
    <w:rsid w:val="0092580F"/>
    <w:rsid w:val="009508AE"/>
    <w:rsid w:val="00A02D2B"/>
    <w:rsid w:val="00A2405B"/>
    <w:rsid w:val="00A370BB"/>
    <w:rsid w:val="00AA11B5"/>
    <w:rsid w:val="00AC1CC0"/>
    <w:rsid w:val="00AC6106"/>
    <w:rsid w:val="00AE5117"/>
    <w:rsid w:val="00B00560"/>
    <w:rsid w:val="00B12EED"/>
    <w:rsid w:val="00B21350"/>
    <w:rsid w:val="00B55E52"/>
    <w:rsid w:val="00B96EF9"/>
    <w:rsid w:val="00BA7AB4"/>
    <w:rsid w:val="00BD1ABB"/>
    <w:rsid w:val="00C745F2"/>
    <w:rsid w:val="00C96588"/>
    <w:rsid w:val="00CA4763"/>
    <w:rsid w:val="00CF5070"/>
    <w:rsid w:val="00D155E7"/>
    <w:rsid w:val="00D92A8D"/>
    <w:rsid w:val="00DD0DA2"/>
    <w:rsid w:val="00E03A0B"/>
    <w:rsid w:val="00E14433"/>
    <w:rsid w:val="00E21847"/>
    <w:rsid w:val="00E26FCC"/>
    <w:rsid w:val="00E849C8"/>
    <w:rsid w:val="00ED4A04"/>
    <w:rsid w:val="00EE34A9"/>
    <w:rsid w:val="00F14AAF"/>
    <w:rsid w:val="00F373BB"/>
    <w:rsid w:val="00F52C6A"/>
    <w:rsid w:val="00FA65DF"/>
    <w:rsid w:val="00FB5D91"/>
    <w:rsid w:val="00FE7098"/>
    <w:rsid w:val="2E5B9BAF"/>
    <w:rsid w:val="43D35A51"/>
    <w:rsid w:val="690E4912"/>
    <w:rsid w:val="781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DE838"/>
  <w15:docId w15:val="{1F645EF5-853A-4FF4-9177-308712CA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uiPriority w:val="99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Default">
    <w:name w:val="Default"/>
    <w:rsid w:val="00414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8ACC03-C9CA-4DF2-A4BF-D297419F0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A4195-7B24-4879-9805-EB25B9011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3C187-B5CC-4E6A-8B4F-D9A46864B24C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12</cp:revision>
  <cp:lastPrinted>2018-06-11T12:04:00Z</cp:lastPrinted>
  <dcterms:created xsi:type="dcterms:W3CDTF">2022-09-21T14:21:00Z</dcterms:created>
  <dcterms:modified xsi:type="dcterms:W3CDTF">2022-09-21T14:29:00Z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65400</vt:r8>
  </property>
  <property fmtid="{D5CDD505-2E9C-101B-9397-08002B2CF9AE}" pid="4" name="MediaServiceImageTags">
    <vt:lpwstr/>
  </property>
</Properties>
</file>